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exact"/>
        <w:ind w:firstLine="422" w:firstLineChars="200"/>
        <w:jc w:val="center"/>
        <w:textAlignment w:val="auto"/>
        <w:rPr>
          <w:rFonts w:hint="eastAsia" w:ascii="宋体" w:hAnsi="宋体" w:eastAsia="宋体" w:cs="宋体"/>
          <w:b/>
          <w:bCs/>
          <w:i w:val="0"/>
          <w:caps w:val="0"/>
          <w:color w:val="000000"/>
          <w:spacing w:val="0"/>
          <w:sz w:val="21"/>
          <w:szCs w:val="21"/>
          <w:shd w:val="clear" w:fill="FFFFFF"/>
          <w:lang w:val="en-US" w:eastAsia="zh-CN"/>
        </w:rPr>
      </w:pPr>
      <w:r>
        <w:rPr>
          <w:rFonts w:hint="eastAsia" w:ascii="宋体" w:hAnsi="宋体" w:eastAsia="宋体" w:cs="宋体"/>
          <w:b/>
          <w:bCs/>
          <w:i w:val="0"/>
          <w:caps w:val="0"/>
          <w:color w:val="000000"/>
          <w:spacing w:val="0"/>
          <w:sz w:val="21"/>
          <w:szCs w:val="21"/>
          <w:shd w:val="clear" w:fill="FFFFFF"/>
          <w:lang w:eastAsia="zh-CN"/>
        </w:rPr>
        <w:t>高三5班第一学期优秀团员展示：第六期　</w:t>
      </w:r>
      <w:r>
        <w:rPr>
          <w:rFonts w:hint="eastAsia" w:ascii="宋体" w:hAnsi="宋体" w:eastAsia="宋体" w:cs="宋体"/>
          <w:b/>
          <w:bCs/>
          <w:i w:val="0"/>
          <w:caps w:val="0"/>
          <w:color w:val="000000"/>
          <w:spacing w:val="0"/>
          <w:sz w:val="21"/>
          <w:szCs w:val="21"/>
          <w:shd w:val="clear" w:fill="FFFFFF"/>
          <w:lang w:val="en-US" w:eastAsia="zh-CN"/>
        </w:rPr>
        <w:t>201811</w:t>
      </w:r>
    </w:p>
    <w:tbl>
      <w:tblPr>
        <w:tblStyle w:val="6"/>
        <w:tblW w:w="10650" w:type="dxa"/>
        <w:tblInd w:w="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0" w:hRule="atLeast"/>
        </w:trPr>
        <w:tc>
          <w:tcPr>
            <w:tcW w:w="106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outlineLvl w:val="9"/>
              <w:rPr>
                <w:rFonts w:hint="eastAsia" w:ascii="宋体" w:hAnsi="宋体" w:eastAsia="宋体" w:cs="宋体"/>
                <w:b/>
                <w:bCs/>
                <w:i w:val="0"/>
                <w:caps w:val="0"/>
                <w:color w:val="000000"/>
                <w:spacing w:val="0"/>
                <w:sz w:val="21"/>
                <w:szCs w:val="21"/>
                <w:shd w:val="clear" w:fill="FFFFFF"/>
                <w:lang w:eastAsia="zh-CN"/>
              </w:rPr>
            </w:pPr>
            <w:bookmarkStart w:id="0" w:name="_GoBack"/>
            <w:r>
              <w:rPr>
                <w:rFonts w:hint="eastAsia" w:ascii="宋体" w:hAnsi="宋体" w:eastAsia="宋体" w:cs="宋体"/>
                <w:b/>
                <w:bCs/>
                <w:sz w:val="21"/>
                <w:szCs w:val="21"/>
                <w:lang w:val="en-US" w:eastAsia="zh-CN"/>
              </w:rPr>
              <w:drawing>
                <wp:anchor distT="0" distB="0" distL="114300" distR="114300" simplePos="0" relativeHeight="251694080" behindDoc="0" locked="0" layoutInCell="1" allowOverlap="1">
                  <wp:simplePos x="0" y="0"/>
                  <wp:positionH relativeFrom="column">
                    <wp:posOffset>-471170</wp:posOffset>
                  </wp:positionH>
                  <wp:positionV relativeFrom="paragraph">
                    <wp:posOffset>625475</wp:posOffset>
                  </wp:positionV>
                  <wp:extent cx="3474720" cy="2439035"/>
                  <wp:effectExtent l="12700" t="12700" r="24765" b="17780"/>
                  <wp:wrapSquare wrapText="bothSides"/>
                  <wp:docPr id="2" name="图片 2" descr="C47475AA37AC985E43BD8DA3C5FF3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47475AA37AC985E43BD8DA3C5FF3629"/>
                          <pic:cNvPicPr>
                            <a:picLocks noChangeAspect="1"/>
                          </pic:cNvPicPr>
                        </pic:nvPicPr>
                        <pic:blipFill>
                          <a:blip r:embed="rId4"/>
                          <a:srcRect l="309" t="421" r="617"/>
                          <a:stretch>
                            <a:fillRect/>
                          </a:stretch>
                        </pic:blipFill>
                        <pic:spPr>
                          <a:xfrm rot="5400000">
                            <a:off x="0" y="0"/>
                            <a:ext cx="3474720" cy="2439035"/>
                          </a:xfrm>
                          <a:prstGeom prst="rect">
                            <a:avLst/>
                          </a:prstGeom>
                          <a:ln w="12700" cmpd="sng">
                            <a:solidFill>
                              <a:schemeClr val="accent1">
                                <a:shade val="50000"/>
                              </a:schemeClr>
                            </a:solidFill>
                            <a:prstDash val="solid"/>
                          </a:ln>
                        </pic:spPr>
                      </pic:pic>
                    </a:graphicData>
                  </a:graphic>
                </wp:anchor>
              </w:drawing>
            </w:r>
            <w:r>
              <w:rPr>
                <w:rFonts w:hint="eastAsia" w:ascii="宋体" w:hAnsi="宋体" w:eastAsia="宋体" w:cs="宋体"/>
                <w:b/>
                <w:bCs/>
                <w:sz w:val="21"/>
                <w:szCs w:val="21"/>
                <w:lang w:val="en-US" w:eastAsia="zh-CN"/>
              </w:rPr>
              <w:t>我是团员</w:t>
            </w:r>
            <w:r>
              <w:rPr>
                <w:rFonts w:hint="eastAsia" w:ascii="宋体" w:hAnsi="宋体" w:eastAsia="宋体" w:cs="宋体"/>
                <w:b/>
                <w:bCs/>
                <w:i w:val="0"/>
                <w:caps w:val="0"/>
                <w:color w:val="000000"/>
                <w:spacing w:val="0"/>
                <w:sz w:val="21"/>
                <w:szCs w:val="21"/>
                <w:shd w:val="clear" w:fill="FFFFFF"/>
                <w:lang w:eastAsia="zh-CN"/>
              </w:rPr>
              <w:t>：吴丹宁</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outlineLvl w:val="9"/>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中国共产主义青年团是中国共产党领导的先进青年的群众组织，是广大青年在实践中学习中国特色社会主义和共产主义的学校，是党的助手和后备军。因此，我很荣幸成为共青团的一员。今年是我加入共青团以来的第三年，早已脱离了新团员的队列，所以我更加察觉到了身上担子的沉重。在生活中我遵守各种规章制度，以一个合格的党的助手的身份标准严格要求我自己，坚持做到不违背不闯破的原则。且在寒暑假的团组织的社区活动中，我一直准时完成，坚持完成，不胡编乱造，也不敷衍了事，做到一个团员应该做到的事。</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both"/>
              <w:textAlignment w:val="auto"/>
              <w:outlineLvl w:val="9"/>
              <w:rPr>
                <w:rFonts w:hint="eastAsia" w:ascii="宋体" w:hAnsi="宋体" w:eastAsia="宋体" w:cs="宋体"/>
                <w:b/>
                <w:bCs/>
                <w:i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b/>
                <w:bCs/>
                <w:color w:val="000000"/>
                <w:kern w:val="0"/>
                <w:sz w:val="21"/>
                <w:szCs w:val="21"/>
                <w:lang w:val="en-US" w:eastAsia="zh-CN" w:bidi="ar"/>
              </w:rPr>
              <w:t>在学习上，我也认真严格的要求自己，不粗心大意，也不能停滞不前，绝不以敷衍的态度敷衍自己，敷衍他人。以此证明我是个合格的团员，一个合格的党的助手。在班会课上，关于党团建设的问题，大家都有过积极而热烈的讨论，并都以此为基础，在此之上沉淀积累自己，让自己即使做不到成为团的骄傲，团的支柱，也不绝不能成为团的污点，拖团的后腿。我希望在今后的日子中，不论是生活还是学习，还是人际交往的问题上，我都能有所突破，不断超出自己的极限和想象，成就未来一个不一样的自己，让自己成为那不一样的烟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30" w:hRule="atLeast"/>
        </w:trPr>
        <w:tc>
          <w:tcPr>
            <w:tcW w:w="10650" w:type="dxa"/>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bCs/>
                <w:i w:val="0"/>
                <w:caps w:val="0"/>
                <w:color w:val="000000"/>
                <w:spacing w:val="0"/>
                <w:sz w:val="21"/>
                <w:szCs w:val="21"/>
                <w:shd w:val="clear" w:fill="FFFFFF"/>
                <w:lang w:val="en-US" w:eastAsia="zh-CN"/>
              </w:rPr>
            </w:pPr>
            <w:r>
              <w:rPr>
                <w:rFonts w:ascii="宋体" w:hAnsi="宋体" w:eastAsia="宋体" w:cs="宋体"/>
                <w:kern w:val="0"/>
                <w:sz w:val="24"/>
                <w:szCs w:val="24"/>
                <w:lang w:val="en-US" w:eastAsia="zh-CN" w:bidi="ar"/>
              </w:rPr>
              <w:drawing>
                <wp:anchor distT="0" distB="0" distL="114935" distR="114935" simplePos="0" relativeHeight="251693056" behindDoc="0" locked="0" layoutInCell="1" allowOverlap="1">
                  <wp:simplePos x="0" y="0"/>
                  <wp:positionH relativeFrom="column">
                    <wp:posOffset>4251325</wp:posOffset>
                  </wp:positionH>
                  <wp:positionV relativeFrom="paragraph">
                    <wp:posOffset>55880</wp:posOffset>
                  </wp:positionV>
                  <wp:extent cx="2323465" cy="3210560"/>
                  <wp:effectExtent l="12700" t="12700" r="26035" b="1524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323465" cy="3210560"/>
                          </a:xfrm>
                          <a:prstGeom prst="rect">
                            <a:avLst/>
                          </a:prstGeom>
                          <a:noFill/>
                          <a:ln w="12700" cmpd="sng">
                            <a:solidFill>
                              <a:schemeClr val="accent1">
                                <a:shade val="50000"/>
                              </a:schemeClr>
                            </a:solidFill>
                            <a:prstDash val="solid"/>
                          </a:ln>
                        </pic:spPr>
                      </pic:pic>
                    </a:graphicData>
                  </a:graphic>
                </wp:anchor>
              </w:drawing>
            </w:r>
            <w:r>
              <w:rPr>
                <w:rFonts w:hint="eastAsia" w:ascii="宋体" w:hAnsi="宋体" w:eastAsia="宋体" w:cs="宋体"/>
                <w:b/>
                <w:bCs/>
                <w:sz w:val="21"/>
                <w:szCs w:val="21"/>
                <w:lang w:val="en-US" w:eastAsia="zh-CN"/>
              </w:rPr>
              <w:t>我是团员</w:t>
            </w:r>
            <w:r>
              <w:rPr>
                <w:rFonts w:hint="eastAsia" w:ascii="宋体" w:hAnsi="宋体" w:eastAsia="宋体" w:cs="宋体"/>
                <w:b/>
                <w:bCs/>
                <w:i w:val="0"/>
                <w:caps w:val="0"/>
                <w:color w:val="000000"/>
                <w:spacing w:val="0"/>
                <w:sz w:val="21"/>
                <w:szCs w:val="21"/>
                <w:shd w:val="clear" w:fill="FFFFFF"/>
                <w:lang w:eastAsia="zh-CN"/>
              </w:rPr>
              <w:t>：</w:t>
            </w:r>
            <w:r>
              <w:rPr>
                <w:rFonts w:hint="eastAsia" w:ascii="宋体" w:hAnsi="宋体" w:eastAsia="宋体" w:cs="宋体"/>
                <w:b/>
                <w:bCs/>
                <w:sz w:val="21"/>
                <w:szCs w:val="21"/>
                <w:lang w:eastAsia="zh-CN"/>
              </w:rPr>
              <w:t>杨晓蕾</w:t>
            </w:r>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共青团是广大青年在实践中学习中国特色社会主义和共产主义的学校，是中国共产党的助手和后备军，有着不可替代的作用，很高兴初一时期的我就已经无比自豪的成为其中的一员，可以说是一位老团员了。自从光荣的加入了这个组织，我就时刻提醒自己要有一个团员应有的作为，在生活中我积极参加团组织的各类活动，努力完成团组织交给的各项任务，力所能及的做好一个团员应尽的义务，寒暑假作为志愿者我参加了社区走进孤寡老人家中的活动。融入社会，融入社区，在洪水，地震等自然灾害来临后，我主动捐钱捐物，奉献自己的一点绵薄之力，只为尽一个团员的应有的使命。在思想上我认真学习马克思列宁主义，毛泽东思想邓小平理论三个代表重要思想和科学发展观，不断提高自己的思想政治修养，在团员活动中学习理论，在团员活动中实践理论</w:t>
            </w:r>
            <w:r>
              <w:rPr>
                <w:rFonts w:hint="eastAsia" w:ascii="宋体" w:hAnsi="宋体" w:eastAsia="宋体" w:cs="宋体"/>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outlineLvl w:val="9"/>
              <w:rPr>
                <w:rFonts w:hint="eastAsia" w:ascii="宋体" w:hAnsi="宋体" w:eastAsia="宋体" w:cs="宋体"/>
                <w:b/>
                <w:bCs/>
                <w:sz w:val="21"/>
                <w:szCs w:val="21"/>
                <w:lang w:eastAsia="zh-CN"/>
              </w:rPr>
            </w:pPr>
            <w:r>
              <w:rPr>
                <w:rFonts w:hint="eastAsia" w:ascii="宋体" w:hAnsi="宋体" w:eastAsia="宋体" w:cs="宋体"/>
                <w:b/>
                <w:bCs/>
                <w:sz w:val="21"/>
                <w:szCs w:val="21"/>
              </w:rPr>
              <w:t>在接下来的日子里，我将和高三五班的同学们一起在学习中树立正确的世界观，人生观，价值观，并为即将实现的大学梦为之努力奋斗。在学习上我刻苦学习，课后及时完成各项作业，认真复习，争取做一个有文化，有理想，有知识，守纪律，守文明的好学生，知识无止境，学习无止境，作为高三五班的一名团员，我将不断扩充自己的知识储备，提高自身文化修养，和高三五班这个大家庭、市北原道这个大平台一起更上一个台阶，铸就一个不平凡的我，铸就一代不平凡的我们。</w:t>
            </w:r>
          </w:p>
        </w:tc>
      </w:tr>
      <w:bookmarkEnd w:id="0"/>
    </w:tbl>
    <w:p>
      <w:pPr>
        <w:keepNext w:val="0"/>
        <w:keepLines w:val="0"/>
        <w:pageBreakBefore w:val="0"/>
        <w:kinsoku/>
        <w:wordWrap/>
        <w:overflowPunct/>
        <w:topLinePunct w:val="0"/>
        <w:autoSpaceDE/>
        <w:autoSpaceDN/>
        <w:bidi w:val="0"/>
        <w:adjustRightInd/>
        <w:snapToGrid/>
        <w:spacing w:line="360" w:lineRule="exact"/>
        <w:textAlignment w:val="auto"/>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91846"/>
    <w:rsid w:val="00207938"/>
    <w:rsid w:val="03B44B97"/>
    <w:rsid w:val="04CF2A37"/>
    <w:rsid w:val="05667DFD"/>
    <w:rsid w:val="06930722"/>
    <w:rsid w:val="0F2E17B1"/>
    <w:rsid w:val="13CC25EE"/>
    <w:rsid w:val="14C82AA2"/>
    <w:rsid w:val="16F75208"/>
    <w:rsid w:val="19F11B9B"/>
    <w:rsid w:val="1EEA7E22"/>
    <w:rsid w:val="43A66454"/>
    <w:rsid w:val="47807422"/>
    <w:rsid w:val="4BB66CDA"/>
    <w:rsid w:val="4E5B6DF4"/>
    <w:rsid w:val="53A83E7F"/>
    <w:rsid w:val="5F1E152C"/>
    <w:rsid w:val="65E12B4A"/>
    <w:rsid w:val="6D8A4C83"/>
    <w:rsid w:val="70E91846"/>
    <w:rsid w:val="766F113E"/>
    <w:rsid w:val="7FE30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none"/>
    </w:rPr>
  </w:style>
  <w:style w:type="character" w:styleId="4">
    <w:name w:val="Hyperlink"/>
    <w:basedOn w:val="2"/>
    <w:qFormat/>
    <w:uiPriority w:val="0"/>
    <w:rPr>
      <w:color w:val="0000FF"/>
      <w:u w:val="singl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01"/>
    <w:basedOn w:val="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2018-10-08T00:23:00Z</dcterms:created>
  <dc:creator>Administrator</dc:creator>
  <cp:lastModifiedBy>Administrator</cp:lastModifiedBy>
  <cp:lastPrinted>2018-11-13T06:21:54Z</cp:lastPrinted>
  <dcterms:modified xsi:type="dcterms:W3CDTF">2018-11-13T06:22:24Z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