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F9" w:rsidRPr="00BD5593" w:rsidRDefault="009E6BFF">
      <w:pPr>
        <w:spacing w:line="400" w:lineRule="exact"/>
        <w:ind w:firstLineChars="200" w:firstLine="422"/>
        <w:jc w:val="center"/>
        <w:rPr>
          <w:rFonts w:ascii="宋体" w:eastAsia="宋体" w:hAnsi="宋体" w:cs="宋体"/>
          <w:b/>
          <w:bCs/>
          <w:color w:val="000000" w:themeColor="text1"/>
        </w:rPr>
      </w:pPr>
      <w:r w:rsidRPr="00BD5593">
        <w:rPr>
          <w:rFonts w:ascii="宋体" w:eastAsia="宋体" w:hAnsi="宋体" w:cs="宋体" w:hint="eastAsia"/>
          <w:b/>
          <w:bCs/>
          <w:color w:val="000000" w:themeColor="text1"/>
        </w:rPr>
        <w:t>高三5</w:t>
      </w:r>
      <w:r w:rsidR="000D745B" w:rsidRPr="00BD5593">
        <w:rPr>
          <w:rFonts w:ascii="宋体" w:eastAsia="宋体" w:hAnsi="宋体" w:cs="宋体" w:hint="eastAsia"/>
          <w:b/>
          <w:bCs/>
          <w:color w:val="000000" w:themeColor="text1"/>
        </w:rPr>
        <w:t>班第一学期时事政治周刊：第十</w:t>
      </w:r>
      <w:r w:rsidR="00F561FF">
        <w:rPr>
          <w:rFonts w:ascii="宋体" w:eastAsia="宋体" w:hAnsi="宋体" w:cs="宋体" w:hint="eastAsia"/>
          <w:b/>
          <w:bCs/>
          <w:color w:val="000000" w:themeColor="text1"/>
        </w:rPr>
        <w:t>二</w:t>
      </w:r>
      <w:r w:rsidRPr="00BD5593">
        <w:rPr>
          <w:rFonts w:ascii="宋体" w:eastAsia="宋体" w:hAnsi="宋体" w:cs="宋体" w:hint="eastAsia"/>
          <w:b/>
          <w:bCs/>
          <w:color w:val="000000" w:themeColor="text1"/>
        </w:rPr>
        <w:t>期　2018.1</w:t>
      </w:r>
      <w:r w:rsidR="00F561FF">
        <w:rPr>
          <w:rFonts w:ascii="宋体" w:eastAsia="宋体" w:hAnsi="宋体" w:cs="宋体" w:hint="eastAsia"/>
          <w:b/>
          <w:bCs/>
          <w:color w:val="000000" w:themeColor="text1"/>
        </w:rPr>
        <w:t>2.16</w:t>
      </w:r>
      <w:r w:rsidRPr="00BD5593">
        <w:rPr>
          <w:rFonts w:ascii="宋体" w:eastAsia="宋体" w:hAnsi="宋体" w:cs="宋体" w:hint="eastAsia"/>
          <w:b/>
          <w:bCs/>
          <w:color w:val="000000" w:themeColor="text1"/>
        </w:rPr>
        <w:t>－</w:t>
      </w:r>
      <w:r w:rsidR="000D745B" w:rsidRPr="00BD5593">
        <w:rPr>
          <w:rFonts w:ascii="宋体" w:eastAsia="宋体" w:hAnsi="宋体" w:cs="宋体" w:hint="eastAsia"/>
          <w:b/>
          <w:bCs/>
          <w:color w:val="000000" w:themeColor="text1"/>
        </w:rPr>
        <w:t>2018.12.</w:t>
      </w:r>
      <w:r w:rsidR="00F561FF">
        <w:rPr>
          <w:rFonts w:ascii="宋体" w:eastAsia="宋体" w:hAnsi="宋体" w:cs="宋体" w:hint="eastAsia"/>
          <w:b/>
          <w:bCs/>
          <w:color w:val="000000" w:themeColor="text1"/>
        </w:rPr>
        <w:t>23</w:t>
      </w:r>
    </w:p>
    <w:p w:rsidR="00F561FF" w:rsidRPr="00F561FF" w:rsidRDefault="009E6BFF" w:rsidP="00F561FF">
      <w:pPr>
        <w:spacing w:line="390" w:lineRule="exact"/>
        <w:ind w:firstLineChars="200" w:firstLine="422"/>
        <w:rPr>
          <w:rFonts w:ascii="宋体" w:eastAsia="宋体" w:hAnsi="宋体" w:cs="宋体" w:hint="eastAsia"/>
          <w:b/>
          <w:bCs/>
          <w:color w:val="000000" w:themeColor="text1"/>
        </w:rPr>
      </w:pPr>
      <w:r w:rsidRPr="00BD5593">
        <w:rPr>
          <w:rFonts w:ascii="宋体" w:eastAsia="宋体" w:hAnsi="宋体" w:cs="宋体" w:hint="eastAsia"/>
          <w:b/>
          <w:bCs/>
          <w:color w:val="000000" w:themeColor="text1"/>
        </w:rPr>
        <w:t>1.</w:t>
      </w:r>
      <w:r w:rsidR="00F561FF" w:rsidRPr="00F561FF">
        <w:rPr>
          <w:rFonts w:hint="eastAsia"/>
        </w:rPr>
        <w:t xml:space="preserve"> </w:t>
      </w:r>
      <w:r w:rsidR="00F561FF" w:rsidRPr="00F561FF">
        <w:rPr>
          <w:rFonts w:ascii="宋体" w:eastAsia="宋体" w:hAnsi="宋体" w:cs="宋体" w:hint="eastAsia"/>
          <w:b/>
          <w:bCs/>
          <w:color w:val="000000" w:themeColor="text1"/>
        </w:rPr>
        <w:t>12月16日</w:t>
      </w:r>
      <w:r w:rsidR="00F561FF">
        <w:rPr>
          <w:rFonts w:ascii="宋体" w:eastAsia="宋体" w:hAnsi="宋体" w:cs="宋体" w:hint="eastAsia"/>
          <w:b/>
          <w:bCs/>
          <w:color w:val="000000" w:themeColor="text1"/>
        </w:rPr>
        <w:t>，</w:t>
      </w:r>
      <w:r w:rsidR="00F561FF" w:rsidRPr="00F561FF">
        <w:rPr>
          <w:rFonts w:ascii="宋体" w:eastAsia="宋体" w:hAnsi="宋体" w:cs="宋体" w:hint="eastAsia"/>
          <w:b/>
          <w:bCs/>
          <w:color w:val="000000" w:themeColor="text1"/>
        </w:rPr>
        <w:t>第三届“读懂中国”国际会议于在北京开幕。国家主席习近平致信祝贺，向出席会议的各国政界、战略界、企业界、学术界等各界人士表示欢迎。</w:t>
      </w:r>
    </w:p>
    <w:p w:rsidR="00F561FF" w:rsidRPr="00F561FF" w:rsidRDefault="00F561FF" w:rsidP="00F561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2</w:t>
      </w:r>
      <w:r w:rsidRPr="00F561FF">
        <w:rPr>
          <w:rFonts w:ascii="宋体" w:eastAsia="宋体" w:hAnsi="宋体" w:cs="宋体" w:hint="eastAsia"/>
          <w:b/>
          <w:bCs/>
          <w:color w:val="000000" w:themeColor="text1"/>
        </w:rPr>
        <w:t xml:space="preserve">.12月16日，由国家林业和草原局主办，广东省林业局、广东省文化和旅游厅、广州市政府承办的2018中国森林旅游节在广州举行。本届森林旅游节主题为“绿水青山就是金山银山——粤森林，悦生活”。  </w:t>
      </w:r>
    </w:p>
    <w:p w:rsidR="00F561FF" w:rsidRPr="00F561FF" w:rsidRDefault="00F561FF" w:rsidP="00F561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3.</w:t>
      </w:r>
      <w:r w:rsidRPr="00F561FF">
        <w:rPr>
          <w:rFonts w:ascii="宋体" w:eastAsia="宋体" w:hAnsi="宋体" w:cs="宋体" w:hint="eastAsia"/>
          <w:b/>
          <w:bCs/>
          <w:color w:val="000000" w:themeColor="text1"/>
        </w:rPr>
        <w:t>12月15日，联合国卡托维兹气候变化大会落下帷幕。会议完成了《巴黎协定》实施细则谈判，取得了一揽子全面、平衡、有力度的成果，有助于接下来全面落实《巴黎协定》的各项要求。</w:t>
      </w:r>
    </w:p>
    <w:p w:rsidR="00F561FF" w:rsidRPr="00F561FF" w:rsidRDefault="00F561FF" w:rsidP="00F561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4.</w:t>
      </w:r>
      <w:r w:rsidRPr="00F561FF">
        <w:rPr>
          <w:rFonts w:ascii="宋体" w:eastAsia="宋体" w:hAnsi="宋体" w:cs="宋体" w:hint="eastAsia"/>
          <w:b/>
          <w:bCs/>
          <w:color w:val="000000" w:themeColor="text1"/>
        </w:rPr>
        <w:t xml:space="preserve"> </w:t>
      </w:r>
      <w:r w:rsidRPr="00F561FF">
        <w:rPr>
          <w:rFonts w:ascii="宋体" w:eastAsia="宋体" w:hAnsi="宋体" w:cs="宋体" w:hint="eastAsia"/>
          <w:b/>
          <w:bCs/>
          <w:color w:val="000000" w:themeColor="text1"/>
        </w:rPr>
        <w:t>12月18日</w:t>
      </w:r>
      <w:r>
        <w:rPr>
          <w:rFonts w:ascii="宋体" w:eastAsia="宋体" w:hAnsi="宋体" w:cs="宋体" w:hint="eastAsia"/>
          <w:b/>
          <w:bCs/>
          <w:color w:val="000000" w:themeColor="text1"/>
        </w:rPr>
        <w:t>，</w:t>
      </w:r>
      <w:r w:rsidRPr="00F561FF">
        <w:rPr>
          <w:rFonts w:ascii="宋体" w:eastAsia="宋体" w:hAnsi="宋体" w:cs="宋体" w:hint="eastAsia"/>
          <w:b/>
          <w:bCs/>
          <w:color w:val="000000" w:themeColor="text1"/>
        </w:rPr>
        <w:t>庆祝改革开放40周年大会在北京人民大会堂隆重举行。中共中央总书记、国家主席、中央军委主席习近平在大会上发表重要讲话。</w:t>
      </w:r>
    </w:p>
    <w:p w:rsidR="00F561FF" w:rsidRPr="00F561FF" w:rsidRDefault="00F561FF" w:rsidP="00F561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5.</w:t>
      </w:r>
      <w:r w:rsidRPr="00F561FF">
        <w:rPr>
          <w:rFonts w:ascii="宋体" w:eastAsia="宋体" w:hAnsi="宋体" w:cs="宋体" w:hint="eastAsia"/>
          <w:b/>
          <w:bCs/>
          <w:color w:val="000000" w:themeColor="text1"/>
        </w:rPr>
        <w:t>财政部、国家税务总局发布通知，为贯彻落实《中共中央 国务院关于打赢脱贫攻坚战三年行动的指导意见》，助推易地扶贫搬迁工作，2018年1月1日至2020年12月31日，对易地扶贫搬迁实行有关税收优惠政策。</w:t>
      </w:r>
    </w:p>
    <w:p w:rsidR="00F561FF" w:rsidRPr="00F561FF" w:rsidRDefault="000E1137" w:rsidP="00F561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6.</w:t>
      </w:r>
      <w:r w:rsidR="00F561FF" w:rsidRPr="00F561FF">
        <w:rPr>
          <w:rFonts w:ascii="宋体" w:eastAsia="宋体" w:hAnsi="宋体" w:cs="宋体" w:hint="eastAsia"/>
          <w:b/>
          <w:bCs/>
          <w:color w:val="000000" w:themeColor="text1"/>
        </w:rPr>
        <w:t>2018中国品牌旅游发展论坛12月19日在人民日报社举办。“2018中国品牌旅游景区TOP20”榜单出炉。</w:t>
      </w:r>
    </w:p>
    <w:p w:rsidR="00F561FF" w:rsidRPr="00F561FF" w:rsidRDefault="000E1137" w:rsidP="00F561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7.</w:t>
      </w:r>
      <w:r w:rsidR="00F561FF" w:rsidRPr="00F561FF">
        <w:rPr>
          <w:rFonts w:ascii="宋体" w:eastAsia="宋体" w:hAnsi="宋体" w:cs="宋体" w:hint="eastAsia"/>
          <w:b/>
          <w:bCs/>
          <w:color w:val="000000" w:themeColor="text1"/>
        </w:rPr>
        <w:t>改革开放40年来，机械工业产业规模不断壮大，工业增加值从1978年的97.2亿元增至2017年的6万亿元左右，增长约600倍；2017年利润总额为1.71万亿元，是1978年69.2亿元的247.6倍。机械工业产业体系不断完善，完成了从制造一般产品到高精尖产品，从制造单机到制造大型先进成套设备的转变。</w:t>
      </w:r>
    </w:p>
    <w:p w:rsidR="00F561FF" w:rsidRPr="00F561FF" w:rsidRDefault="000E1137" w:rsidP="00F561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8.</w:t>
      </w:r>
      <w:r w:rsidRPr="00F561FF">
        <w:rPr>
          <w:rFonts w:ascii="宋体" w:eastAsia="宋体" w:hAnsi="宋体" w:cs="宋体" w:hint="eastAsia"/>
          <w:b/>
          <w:bCs/>
          <w:color w:val="000000" w:themeColor="text1"/>
        </w:rPr>
        <w:t>12月20日</w:t>
      </w:r>
      <w:r>
        <w:rPr>
          <w:rFonts w:ascii="宋体" w:eastAsia="宋体" w:hAnsi="宋体" w:cs="宋体" w:hint="eastAsia"/>
          <w:b/>
          <w:bCs/>
          <w:color w:val="000000" w:themeColor="text1"/>
        </w:rPr>
        <w:t>，</w:t>
      </w:r>
      <w:r w:rsidR="00F561FF" w:rsidRPr="00F561FF">
        <w:rPr>
          <w:rFonts w:ascii="宋体" w:eastAsia="宋体" w:hAnsi="宋体" w:cs="宋体" w:hint="eastAsia"/>
          <w:b/>
          <w:bCs/>
          <w:color w:val="000000" w:themeColor="text1"/>
        </w:rPr>
        <w:t>世界银行发布最新版《中国经济简报》，预测今年中国经济增长6.5%，称赞中国经济“继续表现良好”。</w:t>
      </w:r>
    </w:p>
    <w:p w:rsidR="00F561FF" w:rsidRPr="00F561FF" w:rsidRDefault="000E1137" w:rsidP="00F561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9.</w:t>
      </w:r>
      <w:bookmarkStart w:id="0" w:name="_GoBack"/>
      <w:bookmarkEnd w:id="0"/>
      <w:r w:rsidRPr="00F561FF">
        <w:rPr>
          <w:rFonts w:ascii="宋体" w:eastAsia="宋体" w:hAnsi="宋体" w:cs="宋体" w:hint="eastAsia"/>
          <w:b/>
          <w:bCs/>
          <w:color w:val="000000" w:themeColor="text1"/>
        </w:rPr>
        <w:t>12月19日至21日</w:t>
      </w:r>
      <w:r>
        <w:rPr>
          <w:rFonts w:ascii="宋体" w:eastAsia="宋体" w:hAnsi="宋体" w:cs="宋体" w:hint="eastAsia"/>
          <w:b/>
          <w:bCs/>
          <w:color w:val="000000" w:themeColor="text1"/>
        </w:rPr>
        <w:t>，</w:t>
      </w:r>
      <w:r w:rsidR="00F561FF" w:rsidRPr="00F561FF">
        <w:rPr>
          <w:rFonts w:ascii="宋体" w:eastAsia="宋体" w:hAnsi="宋体" w:cs="宋体" w:hint="eastAsia"/>
          <w:b/>
          <w:bCs/>
          <w:color w:val="000000" w:themeColor="text1"/>
        </w:rPr>
        <w:t>中央经济工作会议在北京举行。会议强调，明年是新中国成立70周年，是全面建成小康社会关键之年，做好经济工作至关重要。要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稳金融、稳外贸、稳外资、稳投资、稳预期，提振市场信心，增强人民群众获得感、幸福感、安全感，保持经济持续健康发展和社会大局稳定，为全面建成小康社会收官打下决定性基础，以优异成绩庆祝中华人民共和国成立70周年。</w:t>
      </w:r>
    </w:p>
    <w:p w:rsidR="00F561FF" w:rsidRPr="00F561FF" w:rsidRDefault="000E1137" w:rsidP="00F561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10.</w:t>
      </w:r>
      <w:r w:rsidR="00F561FF" w:rsidRPr="00F561FF">
        <w:rPr>
          <w:rFonts w:ascii="宋体" w:eastAsia="宋体" w:hAnsi="宋体" w:cs="宋体" w:hint="eastAsia"/>
          <w:b/>
          <w:bCs/>
          <w:color w:val="000000" w:themeColor="text1"/>
        </w:rPr>
        <w:t>12月21日8时25分，三峡工程传来捷报。在充分发挥防洪、航运、水资源利用等巨大综合效益前提下，三峡电站今年累计生产1000亿千瓦时绿色电能，创国内单座水电站年发电量新纪录。</w:t>
      </w:r>
    </w:p>
    <w:p w:rsidR="00F561FF" w:rsidRPr="00F561FF" w:rsidRDefault="000E1137" w:rsidP="00F561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11.</w:t>
      </w:r>
      <w:r w:rsidR="00F561FF" w:rsidRPr="00F561FF">
        <w:rPr>
          <w:rFonts w:ascii="宋体" w:eastAsia="宋体" w:hAnsi="宋体" w:cs="宋体" w:hint="eastAsia"/>
          <w:b/>
          <w:bCs/>
          <w:color w:val="000000" w:themeColor="text1"/>
        </w:rPr>
        <w:t>由中央宣传部、中央文明办和内蒙古自治区党委、政府联合举办的全国文化科技卫生“三下乡”集中示范活动，21日在内蒙古兴安盟科尔沁右翼中旗举行，标志着2019年全国“三下乡”活动在全国各地陆续展开。</w:t>
      </w:r>
    </w:p>
    <w:p w:rsidR="00F561FF" w:rsidRPr="00F561FF" w:rsidRDefault="000E1137" w:rsidP="00F561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12.</w:t>
      </w:r>
      <w:r w:rsidR="00F561FF" w:rsidRPr="00F561FF">
        <w:rPr>
          <w:rFonts w:ascii="宋体" w:eastAsia="宋体" w:hAnsi="宋体" w:cs="宋体" w:hint="eastAsia"/>
          <w:b/>
          <w:bCs/>
          <w:color w:val="000000" w:themeColor="text1"/>
        </w:rPr>
        <w:t>12月22日7时51分，我国在酒泉卫星发射中心用长征十一号运载火箭，成功将虹云工程技术验证卫星发射升空，卫星进入预定轨道，该星发射成功标志着我国低轨宽带通信卫星系统建设迈出实质性步伐。</w:t>
      </w:r>
    </w:p>
    <w:p w:rsidR="00F561FF" w:rsidRDefault="000E1137" w:rsidP="00F561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13.</w:t>
      </w:r>
      <w:r w:rsidR="00F561FF" w:rsidRPr="00F561FF">
        <w:rPr>
          <w:rFonts w:ascii="宋体" w:eastAsia="宋体" w:hAnsi="宋体" w:cs="宋体" w:hint="eastAsia"/>
          <w:b/>
          <w:bCs/>
          <w:color w:val="000000" w:themeColor="text1"/>
        </w:rPr>
        <w:t>国务院日前印发《个人所得税专项附加扣除暂行办法》，自2019年1月1日起施行。《办法》指出，个人所得税专项附加扣除，是指个人所得税法规定的子女教育、继续教育、大病医疗、住房贷款利息或者住房租金、赡养老人等6项专项附加扣除。</w:t>
      </w:r>
    </w:p>
    <w:p w:rsidR="00C36002" w:rsidRPr="00C36002" w:rsidRDefault="00C36002" w:rsidP="00C36002">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14.12月</w:t>
      </w:r>
      <w:r w:rsidRPr="00C36002">
        <w:rPr>
          <w:rFonts w:ascii="宋体" w:eastAsia="宋体" w:hAnsi="宋体" w:cs="宋体" w:hint="eastAsia"/>
          <w:b/>
          <w:bCs/>
          <w:color w:val="000000" w:themeColor="text1"/>
        </w:rPr>
        <w:t>23日</w:t>
      </w:r>
      <w:r>
        <w:rPr>
          <w:rFonts w:ascii="宋体" w:eastAsia="宋体" w:hAnsi="宋体" w:cs="宋体" w:hint="eastAsia"/>
          <w:b/>
          <w:bCs/>
          <w:color w:val="000000" w:themeColor="text1"/>
        </w:rPr>
        <w:t>，</w:t>
      </w:r>
      <w:r w:rsidRPr="00C36002">
        <w:rPr>
          <w:rFonts w:ascii="宋体" w:eastAsia="宋体" w:hAnsi="宋体" w:cs="宋体" w:hint="eastAsia"/>
          <w:b/>
          <w:bCs/>
          <w:color w:val="000000" w:themeColor="text1"/>
        </w:rPr>
        <w:t>十三届全国人大常委会第七次会议于在北京人民大会堂举行第一次全体会议。继续审议农村土地承包法修正案草案和民法典合同编草案、侵权责任编草案等。首次审议外商投资法草案、疫苗管理法草案、专利法修正案草案等。</w:t>
      </w:r>
    </w:p>
    <w:p w:rsidR="00C36002" w:rsidRPr="00F561FF" w:rsidRDefault="00C36002" w:rsidP="00C36002">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15.12月</w:t>
      </w:r>
      <w:r w:rsidRPr="00C36002">
        <w:rPr>
          <w:rFonts w:ascii="宋体" w:eastAsia="宋体" w:hAnsi="宋体" w:cs="宋体" w:hint="eastAsia"/>
          <w:b/>
          <w:bCs/>
          <w:color w:val="000000" w:themeColor="text1"/>
        </w:rPr>
        <w:t>23日16时32分，翼龙I—D无人机开始滑跑、加速，在空中飞行30分钟后，按计划圆满完成首次飞行任务</w:t>
      </w:r>
      <w:r>
        <w:rPr>
          <w:rFonts w:ascii="宋体" w:eastAsia="宋体" w:hAnsi="宋体" w:cs="宋体" w:hint="eastAsia"/>
          <w:b/>
          <w:bCs/>
          <w:color w:val="000000" w:themeColor="text1"/>
        </w:rPr>
        <w:t>。</w:t>
      </w:r>
      <w:r w:rsidRPr="00C36002">
        <w:rPr>
          <w:rFonts w:ascii="宋体" w:eastAsia="宋体" w:hAnsi="宋体" w:cs="宋体" w:hint="eastAsia"/>
          <w:b/>
          <w:bCs/>
          <w:color w:val="000000" w:themeColor="text1"/>
        </w:rPr>
        <w:t>翼龙I—D是我国首款全复材多用途无人机。</w:t>
      </w:r>
    </w:p>
    <w:sectPr w:rsidR="00C36002" w:rsidRPr="00F561F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738" w:rsidRDefault="00FC7738" w:rsidP="00431B6E">
      <w:r>
        <w:separator/>
      </w:r>
    </w:p>
  </w:endnote>
  <w:endnote w:type="continuationSeparator" w:id="0">
    <w:p w:rsidR="00FC7738" w:rsidRDefault="00FC7738" w:rsidP="0043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738" w:rsidRDefault="00FC7738" w:rsidP="00431B6E">
      <w:r>
        <w:separator/>
      </w:r>
    </w:p>
  </w:footnote>
  <w:footnote w:type="continuationSeparator" w:id="0">
    <w:p w:rsidR="00FC7738" w:rsidRDefault="00FC7738" w:rsidP="00431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0054CBA"/>
    <w:rsid w:val="0005661F"/>
    <w:rsid w:val="000D745B"/>
    <w:rsid w:val="000E1137"/>
    <w:rsid w:val="001D6AAB"/>
    <w:rsid w:val="00431B6E"/>
    <w:rsid w:val="00441417"/>
    <w:rsid w:val="0058418B"/>
    <w:rsid w:val="006B14C0"/>
    <w:rsid w:val="006C2721"/>
    <w:rsid w:val="007502FA"/>
    <w:rsid w:val="00810DF9"/>
    <w:rsid w:val="008635A5"/>
    <w:rsid w:val="00974B47"/>
    <w:rsid w:val="009E6BFF"/>
    <w:rsid w:val="009F1677"/>
    <w:rsid w:val="00BD5593"/>
    <w:rsid w:val="00C36002"/>
    <w:rsid w:val="00EF0959"/>
    <w:rsid w:val="00F52ECA"/>
    <w:rsid w:val="00F561FF"/>
    <w:rsid w:val="00FC7738"/>
    <w:rsid w:val="00FE1B58"/>
    <w:rsid w:val="0717407B"/>
    <w:rsid w:val="08BA1D69"/>
    <w:rsid w:val="0AF7750F"/>
    <w:rsid w:val="158211DF"/>
    <w:rsid w:val="211A5DBA"/>
    <w:rsid w:val="23D321F2"/>
    <w:rsid w:val="2B841128"/>
    <w:rsid w:val="32CE20EB"/>
    <w:rsid w:val="39B649D1"/>
    <w:rsid w:val="3F1B1425"/>
    <w:rsid w:val="48EE2E2C"/>
    <w:rsid w:val="4ADB4B7D"/>
    <w:rsid w:val="51214351"/>
    <w:rsid w:val="516D17EF"/>
    <w:rsid w:val="59100CCB"/>
    <w:rsid w:val="5C782760"/>
    <w:rsid w:val="63274AC1"/>
    <w:rsid w:val="63A2625A"/>
    <w:rsid w:val="63A72899"/>
    <w:rsid w:val="641477D5"/>
    <w:rsid w:val="675B2CB5"/>
    <w:rsid w:val="6C17431E"/>
    <w:rsid w:val="6CC60901"/>
    <w:rsid w:val="7482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431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31B6E"/>
    <w:rPr>
      <w:rFonts w:asciiTheme="minorHAnsi" w:eastAsiaTheme="minorEastAsia" w:hAnsiTheme="minorHAnsi" w:cstheme="minorBidi"/>
      <w:kern w:val="2"/>
      <w:sz w:val="18"/>
      <w:szCs w:val="18"/>
    </w:rPr>
  </w:style>
  <w:style w:type="paragraph" w:styleId="a6">
    <w:name w:val="footer"/>
    <w:basedOn w:val="a"/>
    <w:link w:val="Char0"/>
    <w:rsid w:val="00431B6E"/>
    <w:pPr>
      <w:tabs>
        <w:tab w:val="center" w:pos="4153"/>
        <w:tab w:val="right" w:pos="8306"/>
      </w:tabs>
      <w:snapToGrid w:val="0"/>
      <w:jc w:val="left"/>
    </w:pPr>
    <w:rPr>
      <w:sz w:val="18"/>
      <w:szCs w:val="18"/>
    </w:rPr>
  </w:style>
  <w:style w:type="character" w:customStyle="1" w:styleId="Char0">
    <w:name w:val="页脚 Char"/>
    <w:basedOn w:val="a0"/>
    <w:link w:val="a6"/>
    <w:rsid w:val="00431B6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431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31B6E"/>
    <w:rPr>
      <w:rFonts w:asciiTheme="minorHAnsi" w:eastAsiaTheme="minorEastAsia" w:hAnsiTheme="minorHAnsi" w:cstheme="minorBidi"/>
      <w:kern w:val="2"/>
      <w:sz w:val="18"/>
      <w:szCs w:val="18"/>
    </w:rPr>
  </w:style>
  <w:style w:type="paragraph" w:styleId="a6">
    <w:name w:val="footer"/>
    <w:basedOn w:val="a"/>
    <w:link w:val="Char0"/>
    <w:rsid w:val="00431B6E"/>
    <w:pPr>
      <w:tabs>
        <w:tab w:val="center" w:pos="4153"/>
        <w:tab w:val="right" w:pos="8306"/>
      </w:tabs>
      <w:snapToGrid w:val="0"/>
      <w:jc w:val="left"/>
    </w:pPr>
    <w:rPr>
      <w:sz w:val="18"/>
      <w:szCs w:val="18"/>
    </w:rPr>
  </w:style>
  <w:style w:type="character" w:customStyle="1" w:styleId="Char0">
    <w:name w:val="页脚 Char"/>
    <w:basedOn w:val="a0"/>
    <w:link w:val="a6"/>
    <w:rsid w:val="00431B6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12</cp:revision>
  <cp:lastPrinted>2018-12-24T08:08:00Z</cp:lastPrinted>
  <dcterms:created xsi:type="dcterms:W3CDTF">2018-10-08T00:53:00Z</dcterms:created>
  <dcterms:modified xsi:type="dcterms:W3CDTF">2018-12-24T08:08:00Z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