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BD" w:rsidRDefault="00AC5FBD" w:rsidP="00E11791">
      <w:pPr>
        <w:pStyle w:val="a3"/>
        <w:widowControl/>
        <w:spacing w:beforeAutospacing="0" w:afterAutospacing="0" w:line="440" w:lineRule="exact"/>
        <w:ind w:firstLineChars="200" w:firstLine="422"/>
        <w:jc w:val="center"/>
        <w:rPr>
          <w:rFonts w:asciiTheme="minorEastAsia" w:hAnsiTheme="minorEastAsia" w:cs="宋体" w:hint="eastAsia"/>
          <w:b/>
          <w:bCs/>
          <w:color w:val="000000" w:themeColor="text1"/>
          <w:sz w:val="21"/>
          <w:szCs w:val="21"/>
        </w:rPr>
      </w:pPr>
      <w:r w:rsidRPr="00DC7C66">
        <w:rPr>
          <w:rFonts w:asciiTheme="minorEastAsia" w:hAnsiTheme="minorEastAsia" w:cs="宋体" w:hint="eastAsia"/>
          <w:b/>
          <w:bCs/>
          <w:color w:val="000000" w:themeColor="text1"/>
          <w:sz w:val="21"/>
          <w:szCs w:val="21"/>
        </w:rPr>
        <w:t>高三5</w:t>
      </w:r>
      <w:r w:rsidR="00774C1C">
        <w:rPr>
          <w:rFonts w:asciiTheme="minorEastAsia" w:hAnsiTheme="minorEastAsia" w:cs="宋体" w:hint="eastAsia"/>
          <w:b/>
          <w:bCs/>
          <w:color w:val="000000" w:themeColor="text1"/>
          <w:sz w:val="21"/>
          <w:szCs w:val="21"/>
        </w:rPr>
        <w:t>班第二学期时事政治周刊：第十</w:t>
      </w:r>
      <w:r w:rsidRPr="00DC7C66">
        <w:rPr>
          <w:rFonts w:asciiTheme="minorEastAsia" w:hAnsiTheme="minorEastAsia" w:cs="宋体" w:hint="eastAsia"/>
          <w:b/>
          <w:bCs/>
          <w:color w:val="000000" w:themeColor="text1"/>
          <w:sz w:val="21"/>
          <w:szCs w:val="21"/>
        </w:rPr>
        <w:t xml:space="preserve">期　</w:t>
      </w:r>
      <w:r w:rsidR="00774C1C">
        <w:rPr>
          <w:rFonts w:asciiTheme="minorEastAsia" w:hAnsiTheme="minorEastAsia" w:cs="宋体" w:hint="eastAsia"/>
          <w:b/>
          <w:bCs/>
          <w:color w:val="000000" w:themeColor="text1"/>
          <w:sz w:val="21"/>
          <w:szCs w:val="21"/>
        </w:rPr>
        <w:t>2019.04.22</w:t>
      </w:r>
      <w:r w:rsidRPr="00DC7C66">
        <w:rPr>
          <w:rFonts w:asciiTheme="minorEastAsia" w:hAnsiTheme="minorEastAsia" w:cs="宋体" w:hint="eastAsia"/>
          <w:b/>
          <w:bCs/>
          <w:color w:val="000000" w:themeColor="text1"/>
          <w:sz w:val="21"/>
          <w:szCs w:val="21"/>
        </w:rPr>
        <w:t>－</w:t>
      </w:r>
      <w:r w:rsidR="00774C1C">
        <w:rPr>
          <w:rFonts w:asciiTheme="minorEastAsia" w:hAnsiTheme="minorEastAsia" w:cs="宋体" w:hint="eastAsia"/>
          <w:b/>
          <w:bCs/>
          <w:color w:val="000000" w:themeColor="text1"/>
          <w:sz w:val="21"/>
          <w:szCs w:val="21"/>
        </w:rPr>
        <w:t>2019.04.28</w:t>
      </w:r>
    </w:p>
    <w:p w:rsidR="00774C1C" w:rsidRPr="00774C1C" w:rsidRDefault="00774C1C" w:rsidP="00E11791">
      <w:pPr>
        <w:pStyle w:val="a3"/>
        <w:widowControl/>
        <w:spacing w:beforeAutospacing="0" w:afterAutospacing="0" w:line="440" w:lineRule="exact"/>
        <w:ind w:firstLineChars="200" w:firstLine="422"/>
        <w:rPr>
          <w:rFonts w:asciiTheme="minorEastAsia" w:hAnsiTheme="minorEastAsia" w:cs="宋体"/>
          <w:b/>
          <w:bCs/>
          <w:color w:val="000000" w:themeColor="text1"/>
          <w:sz w:val="21"/>
          <w:szCs w:val="21"/>
        </w:rPr>
      </w:pPr>
      <w:r w:rsidRPr="00774C1C">
        <w:rPr>
          <w:rFonts w:asciiTheme="minorEastAsia" w:hAnsiTheme="minorEastAsia" w:cs="宋体" w:hint="eastAsia"/>
          <w:b/>
          <w:bCs/>
          <w:color w:val="000000" w:themeColor="text1"/>
          <w:sz w:val="21"/>
          <w:szCs w:val="21"/>
        </w:rPr>
        <w:t>1.4月22日电，为推动党中央、国务院重大决策部署贯彻落实，便捷高效回应群众关切，减轻基层负担，国务院办公厅日前开通国务院“互联网+督查”平台，面向社会征集4个方面问题线索或意见建议：一是党中央、国务院有关重大决策部署和政策措施不落实或落实不到位的问题线索；二是政府及其有关部门、单位不作为慢作为乱作为的问题线索；三是因政策措施不协调不配套不完善给市场主体和人民群众带来困扰的问题线索；四是改进政府工作的意见建议。</w:t>
      </w:r>
    </w:p>
    <w:p w:rsidR="00774C1C" w:rsidRPr="00774C1C" w:rsidRDefault="00774C1C" w:rsidP="00E11791">
      <w:pPr>
        <w:pStyle w:val="a3"/>
        <w:widowControl/>
        <w:spacing w:beforeAutospacing="0" w:afterAutospacing="0" w:line="44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2</w:t>
      </w:r>
      <w:r w:rsidRPr="00774C1C">
        <w:rPr>
          <w:rFonts w:asciiTheme="minorEastAsia" w:hAnsiTheme="minorEastAsia" w:cs="宋体" w:hint="eastAsia"/>
          <w:b/>
          <w:bCs/>
          <w:color w:val="000000" w:themeColor="text1"/>
          <w:sz w:val="21"/>
          <w:szCs w:val="21"/>
        </w:rPr>
        <w:t>.4月22日，第二届“一带一路”国际合作高峰论坛召开在即，经推进“一带一路”建设工作领导小组批准，领导小组办公室发表《共建“一带一路”倡议：进展、贡献与展望》报告。报告全文约1.8万字，除前言外，共包括进展、贡献和展望三个部分。2013年9月和10月，中国国家主席习近平在出访哈萨克斯坦和印度尼西亚时先后提出共建“丝绸之路经济带”和“21世纪海上丝绸之路”的重大倡议。5年多来，共建“一带一路”倡议得到了越来越多国家和国际组织的积极响应，受到国际社会广泛关注，影响力日益扩大。</w:t>
      </w:r>
    </w:p>
    <w:p w:rsidR="00774C1C" w:rsidRPr="00774C1C" w:rsidRDefault="00774C1C" w:rsidP="00E11791">
      <w:pPr>
        <w:pStyle w:val="a3"/>
        <w:widowControl/>
        <w:spacing w:beforeAutospacing="0" w:afterAutospacing="0" w:line="440" w:lineRule="exact"/>
        <w:ind w:firstLineChars="200" w:firstLine="422"/>
        <w:rPr>
          <w:rFonts w:asciiTheme="minorEastAsia" w:hAnsiTheme="minorEastAsia" w:cs="宋体"/>
          <w:b/>
          <w:bCs/>
          <w:color w:val="000000" w:themeColor="text1"/>
          <w:sz w:val="21"/>
          <w:szCs w:val="21"/>
        </w:rPr>
      </w:pPr>
      <w:r>
        <w:rPr>
          <w:rFonts w:asciiTheme="minorEastAsia" w:hAnsiTheme="minorEastAsia" w:cs="宋体" w:hint="eastAsia"/>
          <w:b/>
          <w:bCs/>
          <w:color w:val="000000" w:themeColor="text1"/>
          <w:sz w:val="21"/>
          <w:szCs w:val="21"/>
        </w:rPr>
        <w:t>3</w:t>
      </w:r>
      <w:r w:rsidRPr="00774C1C">
        <w:rPr>
          <w:rFonts w:asciiTheme="minorEastAsia" w:hAnsiTheme="minorEastAsia" w:cs="宋体" w:hint="eastAsia"/>
          <w:b/>
          <w:bCs/>
          <w:color w:val="000000" w:themeColor="text1"/>
          <w:sz w:val="21"/>
          <w:szCs w:val="21"/>
        </w:rPr>
        <w:t>.4月23日，朝鲜中央通讯社正式公布消息称，朝鲜最高领导人金正恩将访问俄罗斯，并与俄罗斯总统普京进行会晤。</w:t>
      </w:r>
    </w:p>
    <w:p w:rsidR="00774C1C" w:rsidRPr="00774C1C" w:rsidRDefault="00774C1C" w:rsidP="00E11791">
      <w:pPr>
        <w:pStyle w:val="a3"/>
        <w:widowControl/>
        <w:spacing w:beforeAutospacing="0" w:afterAutospacing="0" w:line="440" w:lineRule="exact"/>
        <w:ind w:firstLineChars="200" w:firstLine="422"/>
        <w:rPr>
          <w:rFonts w:asciiTheme="minorEastAsia" w:hAnsiTheme="minorEastAsia" w:cs="宋体"/>
          <w:b/>
          <w:bCs/>
          <w:color w:val="000000" w:themeColor="text1"/>
          <w:sz w:val="21"/>
          <w:szCs w:val="21"/>
        </w:rPr>
      </w:pPr>
      <w:r w:rsidRPr="00774C1C">
        <w:rPr>
          <w:rFonts w:asciiTheme="minorEastAsia" w:hAnsiTheme="minorEastAsia" w:cs="宋体" w:hint="eastAsia"/>
          <w:b/>
          <w:bCs/>
          <w:color w:val="000000" w:themeColor="text1"/>
          <w:sz w:val="21"/>
          <w:szCs w:val="21"/>
        </w:rPr>
        <w:t>4.4月23日上午，国家主席、中央军委主席习近平在青岛集体会见了应邀出席中国人民解放军海军成立70周年多国海军活动的外方代表团团长，代表中国政府和军队向出席活动的各国海军官兵表示热烈欢迎。</w:t>
      </w:r>
    </w:p>
    <w:p w:rsidR="00774C1C" w:rsidRPr="00774C1C" w:rsidRDefault="00774C1C" w:rsidP="00E11791">
      <w:pPr>
        <w:pStyle w:val="a3"/>
        <w:widowControl/>
        <w:spacing w:beforeAutospacing="0" w:afterAutospacing="0" w:line="44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5</w:t>
      </w:r>
      <w:r w:rsidRPr="00774C1C">
        <w:rPr>
          <w:rFonts w:asciiTheme="minorEastAsia" w:hAnsiTheme="minorEastAsia" w:cs="宋体" w:hint="eastAsia"/>
          <w:b/>
          <w:bCs/>
          <w:color w:val="000000" w:themeColor="text1"/>
          <w:sz w:val="21"/>
          <w:szCs w:val="21"/>
        </w:rPr>
        <w:t>.</w:t>
      </w:r>
      <w:r w:rsidR="00E11791" w:rsidRPr="00E11791">
        <w:rPr>
          <w:rFonts w:asciiTheme="minorEastAsia" w:hAnsiTheme="minorEastAsia" w:cs="宋体" w:hint="eastAsia"/>
          <w:b/>
          <w:bCs/>
          <w:color w:val="000000" w:themeColor="text1"/>
          <w:sz w:val="21"/>
          <w:szCs w:val="21"/>
        </w:rPr>
        <w:t xml:space="preserve"> </w:t>
      </w:r>
      <w:r w:rsidR="00E11791" w:rsidRPr="00774C1C">
        <w:rPr>
          <w:rFonts w:asciiTheme="minorEastAsia" w:hAnsiTheme="minorEastAsia" w:cs="宋体" w:hint="eastAsia"/>
          <w:b/>
          <w:bCs/>
          <w:color w:val="000000" w:themeColor="text1"/>
          <w:sz w:val="21"/>
          <w:szCs w:val="21"/>
        </w:rPr>
        <w:t>4月23日</w:t>
      </w:r>
      <w:r w:rsidR="00E11791">
        <w:rPr>
          <w:rFonts w:asciiTheme="minorEastAsia" w:hAnsiTheme="minorEastAsia" w:cs="宋体" w:hint="eastAsia"/>
          <w:b/>
          <w:bCs/>
          <w:color w:val="000000" w:themeColor="text1"/>
          <w:sz w:val="21"/>
          <w:szCs w:val="21"/>
        </w:rPr>
        <w:t>，</w:t>
      </w:r>
      <w:r w:rsidRPr="00774C1C">
        <w:rPr>
          <w:rFonts w:asciiTheme="minorEastAsia" w:hAnsiTheme="minorEastAsia" w:cs="宋体" w:hint="eastAsia"/>
          <w:b/>
          <w:bCs/>
          <w:color w:val="000000" w:themeColor="text1"/>
          <w:sz w:val="21"/>
          <w:szCs w:val="21"/>
        </w:rPr>
        <w:t>美国航天局表示，美国“洞察”号火星无人探测器可能首次捕捉到了“火星震”，这也是人类首次在地球以外的行星探测到“地震”。</w:t>
      </w:r>
    </w:p>
    <w:p w:rsidR="00774C1C" w:rsidRDefault="00E11791" w:rsidP="00E11791">
      <w:pPr>
        <w:pStyle w:val="a3"/>
        <w:widowControl/>
        <w:spacing w:beforeAutospacing="0" w:afterAutospacing="0" w:line="44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6.</w:t>
      </w:r>
      <w:r w:rsidR="00774C1C" w:rsidRPr="00774C1C">
        <w:rPr>
          <w:rFonts w:asciiTheme="minorEastAsia" w:hAnsiTheme="minorEastAsia" w:cs="宋体" w:hint="eastAsia"/>
          <w:b/>
          <w:bCs/>
          <w:color w:val="000000" w:themeColor="text1"/>
          <w:sz w:val="21"/>
          <w:szCs w:val="21"/>
        </w:rPr>
        <w:t>4月25日，根据中俄双方达成的共识，中俄两国海军将于4月29日至5月4日在中国山东青岛附近海空域举行代号为“海上联合-2019”的联合军事演习。</w:t>
      </w:r>
    </w:p>
    <w:p w:rsidR="00774C1C" w:rsidRPr="00774C1C" w:rsidRDefault="00E11791" w:rsidP="00E11791">
      <w:pPr>
        <w:pStyle w:val="a3"/>
        <w:widowControl/>
        <w:spacing w:beforeAutospacing="0" w:afterAutospacing="0" w:line="440" w:lineRule="exact"/>
        <w:ind w:firstLineChars="200" w:firstLine="422"/>
        <w:rPr>
          <w:rFonts w:asciiTheme="minorEastAsia" w:hAnsiTheme="minorEastAsia" w:cs="宋体"/>
          <w:b/>
          <w:bCs/>
          <w:color w:val="000000" w:themeColor="text1"/>
          <w:sz w:val="21"/>
          <w:szCs w:val="21"/>
        </w:rPr>
      </w:pPr>
      <w:r>
        <w:rPr>
          <w:rFonts w:asciiTheme="minorEastAsia" w:hAnsiTheme="minorEastAsia" w:cs="宋体" w:hint="eastAsia"/>
          <w:b/>
          <w:bCs/>
          <w:color w:val="000000" w:themeColor="text1"/>
          <w:sz w:val="21"/>
          <w:szCs w:val="21"/>
        </w:rPr>
        <w:t>7</w:t>
      </w:r>
      <w:r w:rsidR="00774C1C" w:rsidRPr="00774C1C">
        <w:rPr>
          <w:rFonts w:asciiTheme="minorEastAsia" w:hAnsiTheme="minorEastAsia" w:cs="宋体" w:hint="eastAsia"/>
          <w:b/>
          <w:bCs/>
          <w:color w:val="000000" w:themeColor="text1"/>
          <w:sz w:val="21"/>
          <w:szCs w:val="21"/>
        </w:rPr>
        <w:t>.4月26日上午9:30，第二届“一带一路”国际合作高峰论坛开幕式在北京举行，国家主席习近平出席开幕式并发表主旨演讲。</w:t>
      </w:r>
    </w:p>
    <w:p w:rsidR="00774C1C" w:rsidRPr="00774C1C" w:rsidRDefault="00E11791" w:rsidP="00E11791">
      <w:pPr>
        <w:pStyle w:val="a3"/>
        <w:widowControl/>
        <w:spacing w:beforeAutospacing="0" w:afterAutospacing="0" w:line="44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8</w:t>
      </w:r>
      <w:r w:rsidR="00774C1C" w:rsidRPr="00774C1C">
        <w:rPr>
          <w:rFonts w:asciiTheme="minorEastAsia" w:hAnsiTheme="minorEastAsia" w:cs="宋体" w:hint="eastAsia"/>
          <w:b/>
          <w:bCs/>
          <w:color w:val="000000" w:themeColor="text1"/>
          <w:sz w:val="21"/>
          <w:szCs w:val="21"/>
        </w:rPr>
        <w:t>.4月26日，美国总统特朗普表示，美国将撤销在《武器贸易条约》上的签字。特朗普</w:t>
      </w:r>
      <w:r>
        <w:rPr>
          <w:rFonts w:asciiTheme="minorEastAsia" w:hAnsiTheme="minorEastAsia" w:cs="宋体" w:hint="eastAsia"/>
          <w:b/>
          <w:bCs/>
          <w:color w:val="000000" w:themeColor="text1"/>
          <w:sz w:val="21"/>
          <w:szCs w:val="21"/>
        </w:rPr>
        <w:t>说</w:t>
      </w:r>
      <w:r w:rsidR="00774C1C" w:rsidRPr="00774C1C">
        <w:rPr>
          <w:rFonts w:asciiTheme="minorEastAsia" w:hAnsiTheme="minorEastAsia" w:cs="宋体" w:hint="eastAsia"/>
          <w:b/>
          <w:bCs/>
          <w:color w:val="000000" w:themeColor="text1"/>
          <w:sz w:val="21"/>
          <w:szCs w:val="21"/>
        </w:rPr>
        <w:t>，《武器贸易条约》是一个“严重误导的条约”，美国将撤销在该条约上的签字，联合国将很快收到美国正式拒绝该条约的通知。</w:t>
      </w:r>
    </w:p>
    <w:p w:rsidR="00774C1C" w:rsidRPr="00774C1C" w:rsidRDefault="00E11791" w:rsidP="00E11791">
      <w:pPr>
        <w:pStyle w:val="a3"/>
        <w:widowControl/>
        <w:spacing w:beforeAutospacing="0" w:afterAutospacing="0" w:line="44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9</w:t>
      </w:r>
      <w:r w:rsidR="00774C1C" w:rsidRPr="00774C1C">
        <w:rPr>
          <w:rFonts w:asciiTheme="minorEastAsia" w:hAnsiTheme="minorEastAsia" w:cs="宋体" w:hint="eastAsia"/>
          <w:b/>
          <w:bCs/>
          <w:color w:val="000000" w:themeColor="text1"/>
          <w:sz w:val="21"/>
          <w:szCs w:val="21"/>
        </w:rPr>
        <w:t>.4月27日，第二届“一带一路”国际合作高峰论坛在北京雁栖湖国际会议中心举行圆桌峰会。共40个国家和国际组织的领导人出席圆桌峰会，围绕“共建‘一带一路’、开创美好未来”的主题，就推进互联互通、加强政策对接以及推动绿色和可持续发展等议题深入交换意见，达成广泛共识，并通过了联合公报。</w:t>
      </w:r>
    </w:p>
    <w:p w:rsidR="00774C1C" w:rsidRPr="00774C1C" w:rsidRDefault="00E11791" w:rsidP="00E11791">
      <w:pPr>
        <w:pStyle w:val="a3"/>
        <w:widowControl/>
        <w:spacing w:beforeAutospacing="0" w:afterAutospacing="0" w:line="44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10</w:t>
      </w:r>
      <w:r w:rsidR="00774C1C" w:rsidRPr="00774C1C">
        <w:rPr>
          <w:rFonts w:asciiTheme="minorEastAsia" w:hAnsiTheme="minorEastAsia" w:cs="宋体" w:hint="eastAsia"/>
          <w:b/>
          <w:bCs/>
          <w:color w:val="000000" w:themeColor="text1"/>
          <w:sz w:val="21"/>
          <w:szCs w:val="21"/>
        </w:rPr>
        <w:t>.4月28日，国家主席习近平在北京延庆出席2019年中国北京世界园艺博览会开幕式，并发表题为《共谋绿色生活，共建美丽家园》的重要讲话，强调顺应自然、保护生态的绿色发展昭示着未来。中国愿同各国一道，共同建设美丽地球家园，共同构建人类命运共同体。2019年中国北京世界园艺博览会将于2019年4月29日至10月7日在北京延庆举行，以“绿色生活，美丽家园”为主题</w:t>
      </w:r>
      <w:r>
        <w:rPr>
          <w:rFonts w:asciiTheme="minorEastAsia" w:hAnsiTheme="minorEastAsia" w:cs="宋体" w:hint="eastAsia"/>
          <w:b/>
          <w:bCs/>
          <w:color w:val="000000" w:themeColor="text1"/>
          <w:sz w:val="21"/>
          <w:szCs w:val="21"/>
        </w:rPr>
        <w:t>，</w:t>
      </w:r>
      <w:r w:rsidR="00774C1C" w:rsidRPr="00774C1C">
        <w:rPr>
          <w:rFonts w:asciiTheme="minorEastAsia" w:hAnsiTheme="minorEastAsia" w:cs="宋体" w:hint="eastAsia"/>
          <w:b/>
          <w:bCs/>
          <w:color w:val="000000" w:themeColor="text1"/>
          <w:sz w:val="21"/>
          <w:szCs w:val="21"/>
        </w:rPr>
        <w:t>共有约110个国家和国际组织参展。</w:t>
      </w:r>
    </w:p>
    <w:p w:rsidR="00774C1C" w:rsidRPr="00774C1C" w:rsidRDefault="00E11791" w:rsidP="00E11791">
      <w:pPr>
        <w:pStyle w:val="a3"/>
        <w:widowControl/>
        <w:spacing w:beforeAutospacing="0" w:afterAutospacing="0" w:line="440" w:lineRule="exact"/>
        <w:ind w:firstLineChars="200" w:firstLine="422"/>
        <w:rPr>
          <w:rFonts w:asciiTheme="minorEastAsia" w:hAnsiTheme="minorEastAsia" w:cs="宋体" w:hint="eastAsia"/>
          <w:b/>
          <w:bCs/>
          <w:color w:val="000000" w:themeColor="text1"/>
          <w:sz w:val="21"/>
          <w:szCs w:val="21"/>
        </w:rPr>
      </w:pPr>
      <w:r>
        <w:rPr>
          <w:rFonts w:asciiTheme="minorEastAsia" w:hAnsiTheme="minorEastAsia" w:cs="宋体" w:hint="eastAsia"/>
          <w:b/>
          <w:bCs/>
          <w:color w:val="000000" w:themeColor="text1"/>
          <w:sz w:val="21"/>
          <w:szCs w:val="21"/>
        </w:rPr>
        <w:t>11.</w:t>
      </w:r>
      <w:r w:rsidR="00774C1C" w:rsidRPr="00774C1C">
        <w:rPr>
          <w:rFonts w:asciiTheme="minorEastAsia" w:hAnsiTheme="minorEastAsia" w:cs="宋体" w:hint="eastAsia"/>
          <w:b/>
          <w:bCs/>
          <w:color w:val="000000" w:themeColor="text1"/>
          <w:sz w:val="21"/>
          <w:szCs w:val="21"/>
        </w:rPr>
        <w:t>近日，国务院安委会16个考核巡查组已全部进驻第一批接受考核的省区市，开展2018年度省级政府安全生产和消防工作考核巡查。考核巡查组重点对各地各级政府落实</w:t>
      </w:r>
      <w:bookmarkStart w:id="0" w:name="_GoBack"/>
      <w:bookmarkEnd w:id="0"/>
      <w:r w:rsidR="00774C1C" w:rsidRPr="00774C1C">
        <w:rPr>
          <w:rFonts w:asciiTheme="minorEastAsia" w:hAnsiTheme="minorEastAsia" w:cs="宋体" w:hint="eastAsia"/>
          <w:b/>
          <w:bCs/>
          <w:color w:val="000000" w:themeColor="text1"/>
          <w:sz w:val="21"/>
          <w:szCs w:val="21"/>
        </w:rPr>
        <w:t>党政领导干部安全生产责任制和安全生产领域改革发展意见，相关职能部门落实行业安全监管责任进行了考核。听取省市县三级政府安全生产和消防工作汇报，以查阅资料、现场询问、座谈交流等方式对责任落实、基础建设、安全预防和重特大事故等方面开展考核巡查。</w:t>
      </w:r>
    </w:p>
    <w:sectPr w:rsidR="00774C1C" w:rsidRPr="00774C1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16" w:rsidRDefault="00BD7E16" w:rsidP="00AC5FBD">
      <w:r>
        <w:separator/>
      </w:r>
    </w:p>
  </w:endnote>
  <w:endnote w:type="continuationSeparator" w:id="0">
    <w:p w:rsidR="00BD7E16" w:rsidRDefault="00BD7E16" w:rsidP="00AC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16" w:rsidRDefault="00BD7E16" w:rsidP="00AC5FBD">
      <w:r>
        <w:separator/>
      </w:r>
    </w:p>
  </w:footnote>
  <w:footnote w:type="continuationSeparator" w:id="0">
    <w:p w:rsidR="00BD7E16" w:rsidRDefault="00BD7E16" w:rsidP="00AC5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000474"/>
    <w:rsid w:val="00032156"/>
    <w:rsid w:val="00034C49"/>
    <w:rsid w:val="001436B3"/>
    <w:rsid w:val="002610D8"/>
    <w:rsid w:val="00306469"/>
    <w:rsid w:val="003D129A"/>
    <w:rsid w:val="004C03AB"/>
    <w:rsid w:val="00515831"/>
    <w:rsid w:val="006B01ED"/>
    <w:rsid w:val="00774C1C"/>
    <w:rsid w:val="007A5DB0"/>
    <w:rsid w:val="007E05E6"/>
    <w:rsid w:val="008B68C0"/>
    <w:rsid w:val="008D338C"/>
    <w:rsid w:val="009A61BB"/>
    <w:rsid w:val="00A72B18"/>
    <w:rsid w:val="00AC5FBD"/>
    <w:rsid w:val="00B732C1"/>
    <w:rsid w:val="00BD7E16"/>
    <w:rsid w:val="00C132B5"/>
    <w:rsid w:val="00C75AA2"/>
    <w:rsid w:val="00DC7C66"/>
    <w:rsid w:val="00E11791"/>
    <w:rsid w:val="00E42779"/>
    <w:rsid w:val="00EC3F5A"/>
    <w:rsid w:val="00F00C10"/>
    <w:rsid w:val="00F95D50"/>
    <w:rsid w:val="00FB2EE2"/>
    <w:rsid w:val="158211DF"/>
    <w:rsid w:val="434D12E2"/>
    <w:rsid w:val="600C71FF"/>
    <w:rsid w:val="675B2CB5"/>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AC5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C5FBD"/>
    <w:rPr>
      <w:rFonts w:asciiTheme="minorHAnsi" w:eastAsiaTheme="minorEastAsia" w:hAnsiTheme="minorHAnsi" w:cstheme="minorBidi"/>
      <w:kern w:val="2"/>
      <w:sz w:val="18"/>
      <w:szCs w:val="18"/>
    </w:rPr>
  </w:style>
  <w:style w:type="paragraph" w:styleId="a6">
    <w:name w:val="footer"/>
    <w:basedOn w:val="a"/>
    <w:link w:val="Char0"/>
    <w:rsid w:val="00AC5FBD"/>
    <w:pPr>
      <w:tabs>
        <w:tab w:val="center" w:pos="4153"/>
        <w:tab w:val="right" w:pos="8306"/>
      </w:tabs>
      <w:snapToGrid w:val="0"/>
      <w:jc w:val="left"/>
    </w:pPr>
    <w:rPr>
      <w:sz w:val="18"/>
      <w:szCs w:val="18"/>
    </w:rPr>
  </w:style>
  <w:style w:type="character" w:customStyle="1" w:styleId="Char0">
    <w:name w:val="页脚 Char"/>
    <w:basedOn w:val="a0"/>
    <w:link w:val="a6"/>
    <w:rsid w:val="00AC5FB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AC5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C5FBD"/>
    <w:rPr>
      <w:rFonts w:asciiTheme="minorHAnsi" w:eastAsiaTheme="minorEastAsia" w:hAnsiTheme="minorHAnsi" w:cstheme="minorBidi"/>
      <w:kern w:val="2"/>
      <w:sz w:val="18"/>
      <w:szCs w:val="18"/>
    </w:rPr>
  </w:style>
  <w:style w:type="paragraph" w:styleId="a6">
    <w:name w:val="footer"/>
    <w:basedOn w:val="a"/>
    <w:link w:val="Char0"/>
    <w:rsid w:val="00AC5FBD"/>
    <w:pPr>
      <w:tabs>
        <w:tab w:val="center" w:pos="4153"/>
        <w:tab w:val="right" w:pos="8306"/>
      </w:tabs>
      <w:snapToGrid w:val="0"/>
      <w:jc w:val="left"/>
    </w:pPr>
    <w:rPr>
      <w:sz w:val="18"/>
      <w:szCs w:val="18"/>
    </w:rPr>
  </w:style>
  <w:style w:type="character" w:customStyle="1" w:styleId="Char0">
    <w:name w:val="页脚 Char"/>
    <w:basedOn w:val="a0"/>
    <w:link w:val="a6"/>
    <w:rsid w:val="00AC5F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19</cp:revision>
  <cp:lastPrinted>2019-04-23T10:43:00Z</cp:lastPrinted>
  <dcterms:created xsi:type="dcterms:W3CDTF">2018-10-08T00:53:00Z</dcterms:created>
  <dcterms:modified xsi:type="dcterms:W3CDTF">2019-04-29T04:54:00Z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